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  <w:lang w:val="ru-RU"/>
        </w:rPr>
      </w:pPr>
      <w:r>
        <w:rPr>
          <w:rFonts w:ascii="Times New Roman" w:hAnsi="Times New Roman" w:cs="Times New Roman"/>
          <w:bCs/>
          <w:sz w:val="40"/>
          <w:szCs w:val="28"/>
          <w:lang w:val="ru-RU"/>
        </w:rPr>
        <w:t xml:space="preserve">План-конспект </w:t>
      </w: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виховного заняття для </w:t>
      </w:r>
      <w:r w:rsidRPr="00860782">
        <w:rPr>
          <w:rFonts w:ascii="Times New Roman" w:hAnsi="Times New Roman" w:cs="Times New Roman"/>
          <w:bCs/>
          <w:sz w:val="40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40"/>
          <w:szCs w:val="28"/>
        </w:rPr>
        <w:t xml:space="preserve"> класу</w:t>
      </w: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на тему: "</w:t>
      </w:r>
      <w:r>
        <w:rPr>
          <w:sz w:val="32"/>
        </w:rPr>
        <w:t xml:space="preserve"> </w:t>
      </w:r>
      <w:r w:rsidRPr="00CA6C52">
        <w:rPr>
          <w:rFonts w:ascii="Times New Roman" w:hAnsi="Times New Roman" w:cs="Times New Roman"/>
          <w:sz w:val="40"/>
        </w:rPr>
        <w:t>Книга в нашому житті</w:t>
      </w:r>
      <w:r w:rsidRPr="00CA6C52">
        <w:rPr>
          <w:sz w:val="40"/>
          <w:szCs w:val="28"/>
        </w:rPr>
        <w:t xml:space="preserve"> </w:t>
      </w:r>
      <w:r>
        <w:rPr>
          <w:rFonts w:ascii="Times New Roman" w:hAnsi="Times New Roman" w:cs="Times New Roman"/>
          <w:bCs/>
          <w:sz w:val="40"/>
          <w:szCs w:val="28"/>
        </w:rPr>
        <w:t>"</w:t>
      </w: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Педагог-організатор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A6C52" w:rsidRDefault="00CA6C52" w:rsidP="00CA6C5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Соколова В. М.</w:t>
      </w: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Pr="0086078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Pr="0086078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Default="00CA6C52" w:rsidP="00CA6C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A6C52" w:rsidRPr="00860782" w:rsidRDefault="00CA6C52" w:rsidP="00CA6C5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</w:p>
    <w:p w:rsidR="00CA6C52" w:rsidRPr="00860782" w:rsidRDefault="00CA6C52" w:rsidP="00CA6C5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</w:rPr>
        <w:t>Тема: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«Книга в нашому житті»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7D719C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</w:rPr>
        <w:t>Мета: </w:t>
      </w:r>
      <w:r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дати відомості про книгу – історичну пам’ятку людства та історію її виникнення; попул</w:t>
      </w:r>
      <w:r w:rsidR="007326E4"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яризувати читання літератури, з</w:t>
      </w:r>
      <w:r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багачувати знання учнів засобами залучення до книги; формувати щоденну потребу у читанні книги; сприяти духовному збагаченню особистості, підвищенню культурного рівня.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7D719C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</w:rPr>
        <w:t>Обладнання: </w:t>
      </w:r>
      <w:r w:rsidR="007326E4"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лакати</w:t>
      </w:r>
      <w:proofErr w:type="spellEnd"/>
      <w:r w:rsidRPr="007D719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з прислів’ями та висловами про книгу, малюнки із зображенням різноманітних старовинних книг.</w:t>
      </w:r>
    </w:p>
    <w:p w:rsidR="00857E22" w:rsidRPr="007D719C" w:rsidRDefault="00F8530D" w:rsidP="007D719C">
      <w:pPr>
        <w:spacing w:line="360" w:lineRule="auto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719C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</w:rPr>
        <w:t>Хід заняття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І. Вступна частина</w:t>
      </w:r>
      <w:r w:rsidR="00F8530D"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.</w:t>
      </w:r>
    </w:p>
    <w:p w:rsidR="00857E22" w:rsidRPr="007D719C" w:rsidRDefault="007326E4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1.</w:t>
      </w:r>
      <w:r w:rsidR="00F8530D"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Треба всім нам привітатись: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ab/>
        <w:t>Добрий день!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Дружно, весело сказати: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ab/>
        <w:t>Добрий день!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Вліво-вправо повернемось.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Туди-сюди усміхнемось.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ab/>
        <w:t>Добрий, добрий, добрий день!!!</w:t>
      </w:r>
    </w:p>
    <w:p w:rsidR="003F29D6" w:rsidRPr="007D719C" w:rsidRDefault="003F29D6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</w:pPr>
    </w:p>
    <w:p w:rsidR="00857E22" w:rsidRPr="007D719C" w:rsidRDefault="007326E4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 xml:space="preserve">ІІ. </w:t>
      </w:r>
      <w:r w:rsidR="00F8530D"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Основна частина</w:t>
      </w:r>
      <w:r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.</w:t>
      </w:r>
      <w:r w:rsidR="00F8530D"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 xml:space="preserve"> 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1. Відгадайте загадку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Бачить – не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баче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, чути – не чує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Мовчки говорить, дуже мудрує.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Часом захоче, правди навчає,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Часом регоче, всіх звеселяє.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Хто ж то така, в світі щаслива,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Мудра, правдива і жартівлива? (Книга)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Отже, сьогодні ми поговоримо про Книгу в нашому житті.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2. Історія книги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Книга – це велике диво, створене людиною. Ще не вміючи читати, ми розглядали малюнки до казок, слухали цікаві історії, які читали нам мами чи бабусі. Щодня ми 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lastRenderedPageBreak/>
        <w:t>маємо справу з книгою в школі та вдома. А чи думали ви над тим, якою ж була та найперша книга?</w:t>
      </w:r>
    </w:p>
    <w:p w:rsidR="00857E22" w:rsidRPr="007D719C" w:rsidRDefault="00F8530D" w:rsidP="007D719C">
      <w:pPr>
        <w:tabs>
          <w:tab w:val="left" w:pos="1260"/>
        </w:tabs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Складний тернистий шлях долала книга, поки потрапила в такому ось вигляді до нас. Подивіться, діти, на ось цю виставку яких тільки книг ви тут не побачите і кожна з них по-особливому важлива та необхідна. Неможливо уявити собі життя людини без книги. Книга – це те, що несе в собі світ знань.(розповідь про кожну книгу коротко). </w:t>
      </w:r>
    </w:p>
    <w:p w:rsidR="00857E22" w:rsidRPr="007D719C" w:rsidRDefault="007326E4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3. Робота з прислів</w:t>
      </w: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  <w:lang w:val="ru-RU"/>
        </w:rPr>
        <w:t>'</w:t>
      </w:r>
      <w:r w:rsidR="00F8530D"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ями</w:t>
      </w: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.</w:t>
      </w:r>
    </w:p>
    <w:p w:rsidR="00857E22" w:rsidRPr="007D719C" w:rsidRDefault="00F8530D" w:rsidP="007D719C">
      <w:pPr>
        <w:tabs>
          <w:tab w:val="left" w:pos="1260"/>
        </w:tabs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В народі про книгу складено чимало приказок та при</w:t>
      </w:r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слів’їв, деякі ось перед вами. 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Книги - ключ до знань.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Золото добувають із землі, а знання - з книжок.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Книга - міст у світ знань.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Розум без книги, що птах без крил.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З книгою подружишся, розуму наберешся.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Книги читати - усе знати.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Книга для розуму, що теплий дощик для посівів.</w:t>
      </w:r>
    </w:p>
    <w:p w:rsidR="00857E22" w:rsidRPr="007D719C" w:rsidRDefault="007326E4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Одна книга тисячі людей навчає.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 xml:space="preserve">4.Запитання: 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1. Що швидко в книзі допоможе знайти оповідання? (Зміст)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2. Де починається життя книги? (В лісі)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3. В школі ти учень, учениця, а хто ти в бібліотеці? (Читач)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4. З чо</w:t>
      </w:r>
      <w:r w:rsidR="00845EF0" w:rsidRPr="007D719C">
        <w:rPr>
          <w:rFonts w:ascii="Times New Roman" w:eastAsia="Microsoft Sans Serif" w:hAnsi="Times New Roman" w:cs="Times New Roman"/>
          <w:sz w:val="28"/>
          <w:szCs w:val="28"/>
        </w:rPr>
        <w:t>го починається книга? (З обкладинки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>)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5. Чого боїться книга? (Дощу, вогню, брудних рук)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6. На чому в бібліотеці зберігаються книги? (На стелажах)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Молодці, справились і з цим завданням.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5.Подивіться, блукають гуртом загублені герої, вони шукають свою казку.</w:t>
      </w:r>
      <w:r w:rsidRPr="007D719C">
        <w:rPr>
          <w:rFonts w:ascii="Times New Roman" w:eastAsia="Microsoft Sans Serif" w:hAnsi="Times New Roman" w:cs="Times New Roman"/>
          <w:i/>
          <w:sz w:val="28"/>
          <w:szCs w:val="28"/>
        </w:rPr>
        <w:t xml:space="preserve"> Що їм бідолахам робити? Ми їм допоможемо? Ну гаразд, тоді ви відправляєте героїв до тієї казки, з якої вони загубились. 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1) Вовк, мисливці, бабуся, Червона шапочка – (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“Червона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шапочка”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2) Дід, баби, ко</w:t>
      </w:r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рито, рибак – (</w:t>
      </w:r>
      <w:proofErr w:type="spellStart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“Казка</w:t>
      </w:r>
      <w:proofErr w:type="spellEnd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про рибака і </w:t>
      </w:r>
      <w:proofErr w:type="spellStart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рибку”</w:t>
      </w:r>
      <w:proofErr w:type="spellEnd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lastRenderedPageBreak/>
        <w:t>3) Осел, півень, кіт, собака, трубадур, грабіжники – (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“Бременські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музиканти”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4) Кіт, лисиця, довгоносий хлопчик, тато Карло – (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“Буратіно”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5) Жаби, ластівка, миша, малесенька дівчинка, кріт – (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“Дюймовочка”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6) Білка, царівна Лебідь, 33 багатирі, цар – (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“Казка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про царя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салтана”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7) Дядько Федір,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Матр</w:t>
      </w:r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>оскін</w:t>
      </w:r>
      <w:proofErr w:type="spellEnd"/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>, Шарик, рушниця – (</w:t>
      </w:r>
      <w:proofErr w:type="spellStart"/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>“Просто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>квашино”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8) Дід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Андрушка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дочка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Мінка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, киця Варварка – (</w:t>
      </w:r>
      <w:proofErr w:type="spellStart"/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>“Р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>іпка”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).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Справились ви і з цим завданням на славу.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6</w:t>
      </w:r>
      <w:r w:rsidR="007326E4"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.</w:t>
      </w: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 xml:space="preserve">  Правила поведінки з книгою: 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1. Книжку потрібно читати за столом.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2. Брати книгу слід чистити руками.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3. Перегортувати сторінки за верхній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угол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сторінки.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4. Неможна класти в книгу олівці, ручки та інші речі, які можуть зіпсувати книгу.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5. Для того, щоб швидко знайти потрібну сторінку, користуйся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закладинкою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6. Не читай книгу, коли їси.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7. Не роби в кінці записів, не підкреслюй слова, не малюй на сторінках.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8. Не перегинай книгу під час читання, від цього випадають сторінки.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 Дійсно ви молодці, що знаєте і дотримуєтесь правил поведінки з книгою, бо поважати її слід хоча б перш за все тому, що вона  вас навчає, дає багато цікавого про те, чого ви не бачили. А ще берегти треба, бо КНИГА  – плід праці багатьох невтомних рук, які дбають, щоб ВОНА  вчасно і в достатній кількості потрапила до вас.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7</w:t>
      </w:r>
      <w:r w:rsidR="007326E4"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.</w:t>
      </w: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 xml:space="preserve"> Як ви гадаєте — Чого бояться книги?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— А ще вони дуже бояться таких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дiтей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як Грицько. Послухайте уважно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вiрш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i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скажiть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чи є серед вас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такi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дiти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, як Грицько?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У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Скворцова</w:t>
      </w:r>
      <w:proofErr w:type="spellEnd"/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Гришi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—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Книги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найбруднiщi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Всi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вони —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патлатi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,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Порванi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горбатi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Ну, немає в них лиця: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Без початку, без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кiнця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lastRenderedPageBreak/>
        <w:t>Палiтурки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як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ганчiрки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,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книжки ридають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гiрко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Бився Гриша з хлопчаками,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Вiн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розмахував книжками,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дав Мишку по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головi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—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Замiсть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книжки стало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двi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Обдертий, некрасивий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Задачник буркотливий.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Прошамкать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ледве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змiг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«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Дiвчатка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i хлоп’ятка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Калiчать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книг багато.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Куди нам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утiкати</w:t>
      </w:r>
      <w:proofErr w:type="spellEnd"/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Гришi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i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них?»</w:t>
      </w:r>
    </w:p>
    <w:p w:rsidR="007326E4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— Чи є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такi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дiти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серед вас?</w:t>
      </w:r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>Що ви порадите книжкам?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—А цим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дiтям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iз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вiрша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?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i/>
          <w:sz w:val="28"/>
          <w:szCs w:val="28"/>
        </w:rPr>
        <w:t xml:space="preserve"> </w:t>
      </w:r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>Логiчнi</w:t>
      </w:r>
      <w:proofErr w:type="spellEnd"/>
      <w:r w:rsidRPr="007D719C">
        <w:rPr>
          <w:rFonts w:ascii="Times New Roman" w:eastAsia="Microsoft Sans Serif" w:hAnsi="Times New Roman" w:cs="Times New Roman"/>
          <w:b/>
          <w:i/>
          <w:sz w:val="28"/>
          <w:szCs w:val="28"/>
        </w:rPr>
        <w:t xml:space="preserve"> завдання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</w:rPr>
        <w:t>1.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Ти взяв у товариша книгу i випадково забруднив її. Як ти вчиниш?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а)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Вiддаси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і скажеш, що вона була забрудненою;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б) вибачишся перед товаришем i почистиш книгу;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в) почистиш книгу,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вiддаси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товаришевi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i змовчиш,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нiби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нiчого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не трапилося.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</w:rPr>
        <w:t>2.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Коли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потрiбно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повертати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бiблiотечну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книгу?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а) Через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мiсяць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б) коли нагадають;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в) коли прочитаєш;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г) до встановленого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бiблiотекарем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термiну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</w:rPr>
        <w:t>3.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Що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потрiбно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зробити, якщо ти взяв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бiблiотечну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книжку трохи порвану?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а) Прочитати i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вiддати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таку ж порвану назад, адже не ти її попсував.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б)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вiддати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бiблiотекаревi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, щоб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пiдклеїла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книгу;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вiдремонтувати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самому.</w:t>
      </w:r>
    </w:p>
    <w:p w:rsidR="00857E22" w:rsidRPr="007D719C" w:rsidRDefault="007326E4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</w:pPr>
      <w:r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 xml:space="preserve">ІІІ. </w:t>
      </w:r>
      <w:r w:rsidR="00F8530D"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Підсумок</w:t>
      </w:r>
      <w:r w:rsidRPr="007D719C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 xml:space="preserve"> заняття.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про що ми сьогодні говорили?</w:t>
      </w:r>
    </w:p>
    <w:p w:rsidR="00857E22" w:rsidRPr="007D719C" w:rsidRDefault="007326E4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які прислів</w:t>
      </w:r>
      <w:r w:rsidRPr="007D719C">
        <w:rPr>
          <w:rFonts w:ascii="Times New Roman" w:eastAsia="Microsoft Sans Serif" w:hAnsi="Times New Roman" w:cs="Times New Roman"/>
          <w:sz w:val="28"/>
          <w:szCs w:val="28"/>
          <w:lang w:val="ru-RU"/>
        </w:rPr>
        <w:t>'</w:t>
      </w: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я ви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запам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  <w:lang w:val="ru-RU"/>
        </w:rPr>
        <w:t>'</w:t>
      </w:r>
      <w:proofErr w:type="spellStart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>ятали</w:t>
      </w:r>
      <w:proofErr w:type="spellEnd"/>
      <w:r w:rsidR="00F8530D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? </w:t>
      </w:r>
    </w:p>
    <w:p w:rsidR="00857E22" w:rsidRPr="007D719C" w:rsidRDefault="00F8530D" w:rsidP="007D719C">
      <w:pPr>
        <w:spacing w:after="0"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- про які казки ми сьогодні згадували? 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>- які прави</w:t>
      </w:r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ла поводження з книгою ви </w:t>
      </w:r>
      <w:proofErr w:type="spellStart"/>
      <w:r w:rsidR="007326E4" w:rsidRPr="007D719C">
        <w:rPr>
          <w:rFonts w:ascii="Times New Roman" w:eastAsia="Microsoft Sans Serif" w:hAnsi="Times New Roman" w:cs="Times New Roman"/>
          <w:sz w:val="28"/>
          <w:szCs w:val="28"/>
        </w:rPr>
        <w:t>запам</w:t>
      </w:r>
      <w:proofErr w:type="spellEnd"/>
      <w:r w:rsidR="007326E4" w:rsidRPr="007D719C">
        <w:rPr>
          <w:rFonts w:ascii="Times New Roman" w:eastAsia="Microsoft Sans Serif" w:hAnsi="Times New Roman" w:cs="Times New Roman"/>
          <w:sz w:val="28"/>
          <w:szCs w:val="28"/>
          <w:lang w:val="ru-RU"/>
        </w:rPr>
        <w:t>'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ятали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>?</w:t>
      </w:r>
    </w:p>
    <w:p w:rsidR="00857E22" w:rsidRPr="007D719C" w:rsidRDefault="00F8530D" w:rsidP="007D719C">
      <w:pPr>
        <w:spacing w:line="36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— Читайте, читайте, читайте! Хай не буде у вас жодного дня, щоб ви не прочитали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навiть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однiєї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сторiнки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з нової книги. Людина, яка любить i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вмiє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читати,— щаслива людина. Навколо неї завжди багато розумних, добрих та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вiрних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друзiв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.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Друзi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Pr="007D719C">
        <w:rPr>
          <w:rFonts w:ascii="Times New Roman" w:eastAsia="Microsoft Sans Serif" w:hAnsi="Times New Roman" w:cs="Times New Roman"/>
          <w:sz w:val="28"/>
          <w:szCs w:val="28"/>
        </w:rPr>
        <w:t>тi</w:t>
      </w:r>
      <w:proofErr w:type="spellEnd"/>
      <w:r w:rsidRPr="007D719C">
        <w:rPr>
          <w:rFonts w:ascii="Times New Roman" w:eastAsia="Microsoft Sans Serif" w:hAnsi="Times New Roman" w:cs="Times New Roman"/>
          <w:sz w:val="28"/>
          <w:szCs w:val="28"/>
        </w:rPr>
        <w:t xml:space="preserve"> — книги!</w:t>
      </w:r>
    </w:p>
    <w:sectPr w:rsidR="00857E22" w:rsidRPr="007D719C" w:rsidSect="00AE4AA0">
      <w:pgSz w:w="11906" w:h="16838"/>
      <w:pgMar w:top="567" w:right="680" w:bottom="567" w:left="851" w:header="709" w:footer="709" w:gutter="0"/>
      <w:pgBorders w:offsetFrom="page">
        <w:top w:val="thickThinMediumGap" w:sz="24" w:space="24" w:color="FF6600"/>
        <w:left w:val="thickThinMediumGap" w:sz="24" w:space="24" w:color="FF6600"/>
        <w:bottom w:val="thinThickMediumGap" w:sz="24" w:space="24" w:color="FF6600"/>
        <w:right w:val="thinThickMediumGap" w:sz="2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7E22"/>
    <w:rsid w:val="00022311"/>
    <w:rsid w:val="000E1E32"/>
    <w:rsid w:val="003F29D6"/>
    <w:rsid w:val="00451861"/>
    <w:rsid w:val="007326E4"/>
    <w:rsid w:val="007D719C"/>
    <w:rsid w:val="00845EF0"/>
    <w:rsid w:val="00857E22"/>
    <w:rsid w:val="00860782"/>
    <w:rsid w:val="00AE4AA0"/>
    <w:rsid w:val="00AF17C4"/>
    <w:rsid w:val="00CA6C52"/>
    <w:rsid w:val="00F4719D"/>
    <w:rsid w:val="00F8530D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2016-11-07T20:20:00Z</dcterms:created>
  <dcterms:modified xsi:type="dcterms:W3CDTF">2018-02-04T18:27:00Z</dcterms:modified>
</cp:coreProperties>
</file>